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راتب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يهمه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الأمر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   /     /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يهمه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الامر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تشـــهد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الجنسية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المتسلسل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بوظيفــة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....../....../ ........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ويتقاضى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 (                                                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أعطيت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الشهادة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لتقديمها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الأمر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مسؤولية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تجاه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عادي">
    <w:name w:val="عادي"/>
    <w:next w:val="عادي"/>
    <w:autoRedefine w:val="0"/>
    <w:hidden w:val="0"/>
    <w:qFormat w:val="0"/>
    <w:pPr>
      <w:suppressAutoHyphens w:val="1"/>
      <w:bidi w:val="1"/>
      <w:spacing w:after="200" w:line="276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خطالفقرةالافتراضي">
    <w:name w:val="خط الفقرة الافتراضي"/>
    <w:next w:val="خطالفقرةالافتراضي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جدولعادي">
    <w:name w:val="جدول عادي"/>
    <w:next w:val="جدولعادي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بلاقائمة">
    <w:name w:val="بلا قائمة"/>
    <w:next w:val="بلاقائم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wJHsn/zm3RwcKXbfMB0K7iphw==">CgMxLjA4AHIhMVBnLUstYXd0ckxXN0x1cklJNGJNbnhreVRJcnJBTHlV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2023-07-18T09:05:00Z</dcterms:created>
  <dc:creator>Raheef</dc:creator>
</cp:coreProperties>
</file>